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FEB9" w14:textId="77777777" w:rsidR="003F1483" w:rsidRPr="00F15896" w:rsidRDefault="003F1483" w:rsidP="00637340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15896">
        <w:rPr>
          <w:rFonts w:ascii="Times New Roman" w:hAnsi="Times New Roman" w:cs="Times New Roman"/>
          <w:b/>
          <w:sz w:val="24"/>
          <w:szCs w:val="24"/>
          <w:lang w:val="en-IN"/>
        </w:rPr>
        <w:t>Original Article</w:t>
      </w:r>
    </w:p>
    <w:p w14:paraId="0C44D59A" w14:textId="77777777" w:rsidR="00675EB5" w:rsidRPr="00F15896" w:rsidRDefault="003F1483" w:rsidP="0063734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15896">
        <w:rPr>
          <w:rFonts w:ascii="Times New Roman" w:hAnsi="Times New Roman" w:cs="Times New Roman"/>
          <w:b/>
          <w:sz w:val="24"/>
          <w:szCs w:val="24"/>
          <w:lang w:val="en-IN"/>
        </w:rPr>
        <w:t>Title:</w:t>
      </w:r>
      <w:r w:rsidRPr="00F1589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40493C">
        <w:rPr>
          <w:rFonts w:ascii="Times New Roman" w:hAnsi="Times New Roman" w:cs="Times New Roman"/>
          <w:b/>
          <w:sz w:val="24"/>
          <w:szCs w:val="24"/>
          <w:lang w:val="en-IN"/>
        </w:rPr>
        <w:t>Copy number alterations of 9p24 can differentiate between Hodgkin lymphoma and Peripheral T-cell lymphomas: A diagnostic surrogate</w:t>
      </w:r>
    </w:p>
    <w:p w14:paraId="47C338FB" w14:textId="77777777" w:rsidR="003F1483" w:rsidRDefault="003F1483" w:rsidP="00637340">
      <w:pPr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IN"/>
        </w:rPr>
      </w:pPr>
      <w:r w:rsidRPr="00F15896">
        <w:rPr>
          <w:rFonts w:ascii="Times New Roman" w:hAnsi="Times New Roman" w:cs="Times New Roman"/>
          <w:sz w:val="24"/>
          <w:szCs w:val="24"/>
          <w:lang w:val="en-IN"/>
        </w:rPr>
        <w:t>Surabhi Jain</w:t>
      </w:r>
      <w:r w:rsidR="00F15896" w:rsidRPr="00F1589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</w:t>
      </w:r>
      <w:r w:rsidRPr="00F15896">
        <w:rPr>
          <w:rFonts w:ascii="Times New Roman" w:hAnsi="Times New Roman" w:cs="Times New Roman"/>
          <w:sz w:val="24"/>
          <w:szCs w:val="24"/>
          <w:lang w:val="en-IN"/>
        </w:rPr>
        <w:t>, Ambreen Jan</w:t>
      </w:r>
      <w:r w:rsidR="00F15896" w:rsidRPr="00F1589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</w:t>
      </w:r>
      <w:r w:rsidRPr="00F15896">
        <w:rPr>
          <w:rFonts w:ascii="Times New Roman" w:hAnsi="Times New Roman" w:cs="Times New Roman"/>
          <w:sz w:val="24"/>
          <w:szCs w:val="24"/>
          <w:lang w:val="en-IN"/>
        </w:rPr>
        <w:t>, Diksha</w:t>
      </w:r>
      <w:r w:rsidR="00F15896" w:rsidRPr="00F1589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</w:t>
      </w:r>
      <w:r w:rsidRPr="00F15896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F15896" w:rsidRPr="00F15896">
        <w:rPr>
          <w:rFonts w:ascii="Times New Roman" w:hAnsi="Times New Roman" w:cs="Times New Roman"/>
          <w:sz w:val="24"/>
          <w:szCs w:val="24"/>
          <w:lang w:val="en-IN"/>
        </w:rPr>
        <w:t>Ajay Gogia</w:t>
      </w:r>
      <w:r w:rsidR="00F15896" w:rsidRPr="00F1589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="00F15896" w:rsidRPr="00F15896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F15896" w:rsidRPr="00F15896">
        <w:rPr>
          <w:rFonts w:ascii="Times New Roman" w:hAnsi="Times New Roman" w:cs="Times New Roman"/>
          <w:sz w:val="24"/>
          <w:szCs w:val="24"/>
          <w:u w:val="single"/>
          <w:lang w:val="en-IN"/>
        </w:rPr>
        <w:t>Saumyaranjan</w:t>
      </w:r>
      <w:proofErr w:type="spellEnd"/>
      <w:r w:rsidR="00F15896" w:rsidRPr="00F15896">
        <w:rPr>
          <w:rFonts w:ascii="Times New Roman" w:hAnsi="Times New Roman" w:cs="Times New Roman"/>
          <w:sz w:val="24"/>
          <w:szCs w:val="24"/>
          <w:u w:val="single"/>
          <w:lang w:val="en-IN"/>
        </w:rPr>
        <w:t xml:space="preserve"> Mallick</w:t>
      </w:r>
      <w:r w:rsidR="00F15896" w:rsidRPr="00F15896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IN"/>
        </w:rPr>
        <w:t>1</w:t>
      </w:r>
    </w:p>
    <w:p w14:paraId="276DCC54" w14:textId="77777777" w:rsidR="00374E02" w:rsidRDefault="00F15896" w:rsidP="0063734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Departments of </w:t>
      </w:r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Pathology and </w:t>
      </w:r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>
        <w:rPr>
          <w:rFonts w:ascii="Times New Roman" w:hAnsi="Times New Roman" w:cs="Times New Roman"/>
          <w:sz w:val="24"/>
          <w:szCs w:val="24"/>
          <w:lang w:val="en-IN"/>
        </w:rPr>
        <w:t>Medical Oncology, All India Institute of Medical Sciences, New Delhi, India</w:t>
      </w:r>
    </w:p>
    <w:p w14:paraId="3A446F82" w14:textId="77777777" w:rsidR="00435E0C" w:rsidRDefault="00435E0C" w:rsidP="00435E0C">
      <w:pPr>
        <w:pStyle w:val="NormalWeb"/>
        <w:jc w:val="both"/>
      </w:pPr>
      <w:r>
        <w:rPr>
          <w:b/>
          <w:bCs/>
        </w:rPr>
        <w:t>Background:</w:t>
      </w:r>
      <w:r>
        <w:t xml:space="preserve"> Peripheral T-cell </w:t>
      </w:r>
      <w:proofErr w:type="gramStart"/>
      <w:r>
        <w:t>lymphomas(</w:t>
      </w:r>
      <w:proofErr w:type="gramEnd"/>
      <w:r>
        <w:t xml:space="preserve">PTCLs), particularly nodal T-follicular helper lymphoma-angioimmunoblastic type(AITL), can </w:t>
      </w:r>
      <w:proofErr w:type="spellStart"/>
      <w:r>
        <w:t>histomorphologically</w:t>
      </w:r>
      <w:proofErr w:type="spellEnd"/>
      <w:r>
        <w:t xml:space="preserve"> mimic Hodgkin lymphoma(HL), leading to diagnostic challenges with significant therapeutic implications.</w:t>
      </w:r>
    </w:p>
    <w:p w14:paraId="6E76A285" w14:textId="77777777" w:rsidR="00435E0C" w:rsidRDefault="00435E0C" w:rsidP="00435E0C">
      <w:pPr>
        <w:pStyle w:val="NormalWeb"/>
        <w:jc w:val="both"/>
      </w:pPr>
      <w:r>
        <w:rPr>
          <w:rStyle w:val="Strong"/>
        </w:rPr>
        <w:t>Objectives:</w:t>
      </w:r>
      <w:r>
        <w:t xml:space="preserve"> This study aims to evaluate the presence of 9p24(PDL1/PDL2) alterations in HL and PTCL and correlate these findings with T-cell </w:t>
      </w:r>
      <w:proofErr w:type="gramStart"/>
      <w:r>
        <w:t>receptor(</w:t>
      </w:r>
      <w:proofErr w:type="gramEnd"/>
      <w:r>
        <w:t>TCR) clonality testing.</w:t>
      </w:r>
    </w:p>
    <w:p w14:paraId="5845AF6B" w14:textId="77777777" w:rsidR="00435E0C" w:rsidRDefault="00435E0C" w:rsidP="00435E0C">
      <w:pPr>
        <w:pStyle w:val="NormalWeb"/>
        <w:jc w:val="both"/>
      </w:pPr>
      <w:r>
        <w:rPr>
          <w:rStyle w:val="Strong"/>
        </w:rPr>
        <w:t>Materials and Methods:</w:t>
      </w:r>
      <w:r>
        <w:t xml:space="preserve"> Fifty-cases of HL and twenty-five-cases of PTCL were analyzed. Fluorescence in-situ </w:t>
      </w:r>
      <w:proofErr w:type="gramStart"/>
      <w:r>
        <w:t>hybridization(</w:t>
      </w:r>
      <w:proofErr w:type="gramEnd"/>
      <w:r>
        <w:t xml:space="preserve">FISH) was performed to assess 9p24 amplification of PDL1/PDL2. </w:t>
      </w:r>
      <w:proofErr w:type="gramStart"/>
      <w:r>
        <w:t>Immunohistochemistry(</w:t>
      </w:r>
      <w:proofErr w:type="gramEnd"/>
      <w:r>
        <w:t>IHC) for PDL1 and PD1 was conducted alongside TCR clonality validation.</w:t>
      </w:r>
    </w:p>
    <w:p w14:paraId="04677351" w14:textId="77777777" w:rsidR="00435E0C" w:rsidRDefault="00435E0C" w:rsidP="00435E0C">
      <w:pPr>
        <w:pStyle w:val="NormalWeb"/>
        <w:jc w:val="both"/>
      </w:pPr>
      <w:r>
        <w:rPr>
          <w:rStyle w:val="Strong"/>
        </w:rPr>
        <w:t>Results:</w:t>
      </w:r>
      <w:r>
        <w:t xml:space="preserve"> PDL1</w:t>
      </w:r>
      <w:r w:rsidR="00F311B0">
        <w:t>-</w:t>
      </w:r>
      <w:r>
        <w:t>IHC highlighted both tumor cells and the imm</w:t>
      </w:r>
      <w:r w:rsidR="00AD3E2B">
        <w:t>une-</w:t>
      </w:r>
      <w:r>
        <w:t xml:space="preserve">microenvironment in both </w:t>
      </w:r>
      <w:r w:rsidR="00AD3E2B">
        <w:t>entities</w:t>
      </w:r>
      <w:r w:rsidR="00F311B0">
        <w:t>. PD1-</w:t>
      </w:r>
      <w:r w:rsidR="00AD3E2B">
        <w:t>IHC identified the immune-</w:t>
      </w:r>
      <w:r>
        <w:t>microenvironment in HL and T-follicular hel</w:t>
      </w:r>
      <w:r w:rsidR="00F311B0">
        <w:t>per cells in PTCL. Among the HL-</w:t>
      </w:r>
      <w:r>
        <w:t>cases, 96% exhibited 9p24 amplification, whereas none of the PTCL</w:t>
      </w:r>
      <w:r w:rsidR="00F311B0">
        <w:t>-</w:t>
      </w:r>
      <w:r>
        <w:t>cases showed copy-number alterations, despite IHC-positivity. HL-cases displayed polyclonal TCR peaks, while PTCL-cases exhibited monoclonal peaks, confirming diagnos</w:t>
      </w:r>
      <w:r w:rsidR="00F67797">
        <w:t>tic accuracy. Two refractory HL-</w:t>
      </w:r>
      <w:r>
        <w:t>cases were in</w:t>
      </w:r>
      <w:r w:rsidR="0073080C">
        <w:t>itially misdiagnosed; due to</w:t>
      </w:r>
      <w:r>
        <w:t xml:space="preserve"> absenc</w:t>
      </w:r>
      <w:r w:rsidR="00F67797">
        <w:t xml:space="preserve">e of 9p24 amplification and </w:t>
      </w:r>
      <w:r>
        <w:t>presence of mono</w:t>
      </w:r>
      <w:r w:rsidR="00F67797">
        <w:t>clonal TCR-</w:t>
      </w:r>
      <w:r>
        <w:t>peaks, they were reclassified as PTCL, leading to revised treatment strategies.</w:t>
      </w:r>
    </w:p>
    <w:p w14:paraId="0FBF9CEE" w14:textId="77777777" w:rsidR="00435E0C" w:rsidRDefault="00435E0C" w:rsidP="00435E0C">
      <w:pPr>
        <w:pStyle w:val="NormalWeb"/>
        <w:jc w:val="both"/>
      </w:pPr>
      <w:r>
        <w:rPr>
          <w:rStyle w:val="Strong"/>
        </w:rPr>
        <w:t>Conclusion:</w:t>
      </w:r>
      <w:r>
        <w:t xml:space="preserve"> 9p24 alterations can serve as a valuable diagnostic tool in cases with borderline morphology, ensuring accurate classification with significant therapeutic impact. FISH proves to be superior to IHC, a</w:t>
      </w:r>
      <w:r w:rsidR="0073080C">
        <w:t>s the latter may yield positive-</w:t>
      </w:r>
      <w:r>
        <w:t>staining in both entities.</w:t>
      </w:r>
    </w:p>
    <w:p w14:paraId="44F41A45" w14:textId="77777777" w:rsidR="00435E0C" w:rsidRDefault="00435E0C" w:rsidP="00435E0C">
      <w:pPr>
        <w:pStyle w:val="NormalWeb"/>
        <w:jc w:val="both"/>
      </w:pPr>
    </w:p>
    <w:p w14:paraId="63A0B1AA" w14:textId="77777777" w:rsidR="00435E0C" w:rsidRPr="008300A9" w:rsidRDefault="00435E0C" w:rsidP="00435E0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6CCB67A" w14:textId="77777777" w:rsidR="00F15896" w:rsidRPr="00F15896" w:rsidRDefault="00F15896" w:rsidP="00435E0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681397E" w14:textId="77777777" w:rsidR="003F1483" w:rsidRPr="00F15896" w:rsidRDefault="003F1483" w:rsidP="00435E0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3F1483" w:rsidRPr="00F15896" w:rsidSect="00675E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83"/>
    <w:rsid w:val="0007187E"/>
    <w:rsid w:val="00374E02"/>
    <w:rsid w:val="003847EA"/>
    <w:rsid w:val="003E26EA"/>
    <w:rsid w:val="003F1483"/>
    <w:rsid w:val="0040493C"/>
    <w:rsid w:val="00435E0C"/>
    <w:rsid w:val="00637340"/>
    <w:rsid w:val="00675EB5"/>
    <w:rsid w:val="007057B7"/>
    <w:rsid w:val="0073080C"/>
    <w:rsid w:val="00782C0C"/>
    <w:rsid w:val="008300A9"/>
    <w:rsid w:val="008D3345"/>
    <w:rsid w:val="00AD3E2B"/>
    <w:rsid w:val="00F15896"/>
    <w:rsid w:val="00F311B0"/>
    <w:rsid w:val="00F67797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61CC"/>
  <w15:docId w15:val="{463D6ED0-D9C5-4DC8-8ABC-69455B2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5E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NIMS NIMS</cp:lastModifiedBy>
  <cp:revision>2</cp:revision>
  <dcterms:created xsi:type="dcterms:W3CDTF">2025-07-04T08:06:00Z</dcterms:created>
  <dcterms:modified xsi:type="dcterms:W3CDTF">2025-07-04T08:06:00Z</dcterms:modified>
</cp:coreProperties>
</file>